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0002" w14:textId="3BC61544" w:rsidR="00EE5873" w:rsidRPr="00A5675C" w:rsidRDefault="00EE5873" w:rsidP="00EE58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A5675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Международный женский день</w:t>
      </w:r>
    </w:p>
    <w:p w14:paraId="0FC941AC" w14:textId="574974AE" w:rsidR="00EE5873" w:rsidRP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Международный женский день празднуется 8 марта. Дата не меняется и не зависит ни от каких факторов.</w:t>
      </w:r>
    </w:p>
    <w:p w14:paraId="7546E13A" w14:textId="410B5624" w:rsidR="003A6FAB" w:rsidRPr="00EE5873" w:rsidRDefault="00EE5873" w:rsidP="00EE587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Условным началом истории Международного женского дня считается 8 марта 1857 года. В этот день в </w:t>
      </w:r>
      <w:hyperlink r:id="rId5" w:tgtFrame="_blank" w:history="1">
        <w:r w:rsidRPr="00EE587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Нью-Йорке</w:t>
        </w:r>
      </w:hyperlink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состоялся </w:t>
      </w:r>
      <w:r w:rsidRPr="00A5675C">
        <w:rPr>
          <w:rFonts w:ascii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"марш пустых кастрюль"</w:t>
      </w:r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, организованный женщинами, трудящимися в текстильной промышленности. Таким образом они хотели привлечь внимание властей к тяжелым условиям труда и низким зарплатам и открыто выступить за равноправие. Именно этому дню впоследствии дадут название "женский день". Уже гораздо позднее, в 1908 году, история повторилась. Женщины предъявляли все те же требования, что и 50 лет назад: иметь избирательное право и работать в достойных условиях. Случилось это в последний день февраля. Демонстрация закончилась столкновением с полицейскими, которые разогнали митингующих холодной водой.</w:t>
      </w:r>
    </w:p>
    <w:p w14:paraId="2D437CD0" w14:textId="38988383" w:rsidR="00EE5873" w:rsidRDefault="00EE5873" w:rsidP="00EE587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Еще через год, в 1909 году, в Женский день снова были организованы демонстрации и забастовки, а уже в 1910 году они состоялись практически во всех крупных городах Соединенных Штатов Америки. В то же время представительницы американских феминистских и социалистических организаций присутствовали на II международной конференции женщин-социалисток в </w:t>
      </w:r>
      <w:hyperlink r:id="rId6" w:tgtFrame="_blank" w:history="1">
        <w:r w:rsidRPr="00EE587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Дании</w:t>
        </w:r>
      </w:hyperlink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, в </w:t>
      </w:r>
      <w:hyperlink r:id="rId7" w:tgtFrame="_blank" w:history="1">
        <w:r w:rsidRPr="00EE587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Копенгагене</w:t>
        </w:r>
      </w:hyperlink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. Клара Цеткин, которая являлась активисткой международного социал-демократического движения, присутствовала на том мероприятии и вдохновилась опытом американских работниц в борьбе за равноправие и предложила выбрать один день в году, когда женщины будут открыто привлекать внимание к своим проблемам не только внутри своих городов и стран, но и во всем мире. Тогда на конференции прошло голосование за учреждение Международного дня солидарности трудящихся женщин в борьбе за экономическое, социальное и политическое равноправие.</w:t>
      </w:r>
    </w:p>
    <w:p w14:paraId="154A1BE4" w14:textId="6138AFB5" w:rsidR="00EE5873" w:rsidRP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Впоследствии в течение нескольких лет Международный женский день отмечался в разные даты. Например, в 1911-м он прошел 19 марта, в 1912 году пришелся на 12 мая, а в 1914-м – на 8 марта.</w:t>
      </w:r>
    </w:p>
    <w:p w14:paraId="1EC69CA6" w14:textId="0F8DCD73" w:rsidR="00EE5873" w:rsidRP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1975 год стал Международным годом женщин, и именно он прочно закрепил 8 марта в качестве Международного женского дня. В 1977 году Генеральная Ассамблея </w:t>
      </w:r>
      <w:hyperlink r:id="rId8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ООН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предложила государствам выбрать удобный день в текущем году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объявить его Днем борьбы за права женщин и международный мир.</w:t>
      </w:r>
    </w:p>
    <w:p w14:paraId="034B0E56" w14:textId="3A7210D2" w:rsid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"женский день" в первый раз состоялся 2 марта в 1913 году, случилось это в </w:t>
      </w:r>
      <w:hyperlink r:id="rId9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Петербурге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в 1914 году его перенесли на 23 февраля (8 марта по новому стилю).</w:t>
      </w:r>
    </w:p>
    <w:p w14:paraId="44FC1DDB" w14:textId="0E422D11" w:rsid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    </w:t>
      </w:r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8 марта 1965 года Указом Президиума Верховного Совета </w:t>
      </w:r>
      <w:hyperlink r:id="rId10" w:tgtFrame="_blank" w:history="1">
        <w:r w:rsidRPr="00EE587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СССР</w:t>
        </w:r>
      </w:hyperlink>
      <w:r w:rsidRPr="00EE5873">
        <w:rPr>
          <w:rFonts w:ascii="Times New Roman" w:hAnsi="Times New Roman" w:cs="Times New Roman"/>
          <w:sz w:val="32"/>
          <w:szCs w:val="32"/>
          <w:shd w:val="clear" w:color="auto" w:fill="FFFFFF"/>
        </w:rPr>
        <w:t> Международный женский день был объявлен официальным выходным. Советский Союз на протяжении долгого времени оставался единственной европейской страной, где 8 марта считался официальным государственным праздником. С середины 1980-х гг. постепенно началась деполитизация Женского дня и уже к 90-м гг. борьба за равноправие вовсе ушла на второй план. Праздник стал праздником весны, красоты и всех женщин.</w:t>
      </w:r>
    </w:p>
    <w:p w14:paraId="34365D89" w14:textId="431516AE" w:rsidR="00EE5873" w:rsidRPr="00EE5873" w:rsidRDefault="00A5675C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E5873"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Международный женский день официально считается праздником и выходным днем не только в России, но в таких странах, как:</w:t>
      </w:r>
    </w:p>
    <w:p w14:paraId="223AA666" w14:textId="2F062D1C" w:rsidR="00EE5873" w:rsidRPr="00EE5873" w:rsidRDefault="00EE5873" w:rsidP="00EE587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КНДР, </w:t>
      </w:r>
      <w:hyperlink r:id="rId11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Монголия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2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Ангола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3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Замбия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4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Гвинея-Бисау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5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Камбоджа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6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Уганда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7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Кения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F0E601C" w14:textId="4AE0FA13" w:rsidR="00EE5873" w:rsidRP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Международный женский день отмечается в </w:t>
      </w:r>
      <w:hyperlink r:id="rId18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Казахстане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19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Армении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20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Азербайджане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21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Грузии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22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Молдавии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23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Узбекистане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Киргизии, </w:t>
      </w:r>
      <w:hyperlink r:id="rId24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Абхазии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25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Белоруссии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</w:t>
      </w:r>
      <w:hyperlink r:id="rId26" w:tgtFrame="_blank" w:history="1">
        <w:r w:rsidRPr="00EE587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Южной Осетии</w:t>
        </w:r>
      </w:hyperlink>
      <w:r w:rsidRPr="00EE587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7CB9567" w14:textId="04606144" w:rsidR="00EE5873" w:rsidRDefault="00EE5873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803171" w14:textId="50F57751" w:rsidR="00A5675C" w:rsidRDefault="00A5675C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EF5243" w14:textId="77777777" w:rsidR="00A5675C" w:rsidRPr="00EE5873" w:rsidRDefault="00A5675C" w:rsidP="00EE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5AE4E5" w14:textId="142BB7C7" w:rsidR="00EE5873" w:rsidRPr="00EE5873" w:rsidRDefault="008526F9" w:rsidP="00EE587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30A877F" wp14:editId="4EAF9418">
            <wp:extent cx="6645910" cy="3738324"/>
            <wp:effectExtent l="0" t="0" r="2540" b="0"/>
            <wp:docPr id="2" name="Рисунок 2" descr="https://cdn.ren.tv/cache/960x540/media/img/b6/15/b615123fe11e5c3ac5bb65cdf2979e08d5806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ren.tv/cache/960x540/media/img/b6/15/b615123fe11e5c3ac5bb65cdf2979e08d58060cc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873" w:rsidRPr="00EE5873" w:rsidSect="00EE5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20AF1"/>
    <w:multiLevelType w:val="multilevel"/>
    <w:tmpl w:val="CF1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B"/>
    <w:rsid w:val="003A6FAB"/>
    <w:rsid w:val="008526F9"/>
    <w:rsid w:val="00A5675C"/>
    <w:rsid w:val="00E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117E"/>
  <w15:chartTrackingRefBased/>
  <w15:docId w15:val="{C5C07840-9655-4523-BE55-21880A2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5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5873"/>
    <w:rPr>
      <w:color w:val="0000FF"/>
      <w:u w:val="single"/>
    </w:rPr>
  </w:style>
  <w:style w:type="paragraph" w:customStyle="1" w:styleId="articlelist-item">
    <w:name w:val="article__list-item"/>
    <w:basedOn w:val="a"/>
    <w:rsid w:val="00EE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0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4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6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organization_OON/" TargetMode="External"/><Relationship Id="rId13" Type="http://schemas.openxmlformats.org/officeDocument/2006/relationships/hyperlink" Target="https://ria.ru/location_Zambia/" TargetMode="External"/><Relationship Id="rId18" Type="http://schemas.openxmlformats.org/officeDocument/2006/relationships/hyperlink" Target="https://ria.ru/location_Kazakhstan/" TargetMode="External"/><Relationship Id="rId26" Type="http://schemas.openxmlformats.org/officeDocument/2006/relationships/hyperlink" Target="https://ria.ru/location_South_Osset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location_Georgia/" TargetMode="External"/><Relationship Id="rId7" Type="http://schemas.openxmlformats.org/officeDocument/2006/relationships/hyperlink" Target="https://ria.ru/location_Copenhagen/" TargetMode="External"/><Relationship Id="rId12" Type="http://schemas.openxmlformats.org/officeDocument/2006/relationships/hyperlink" Target="https://ria.ru/location_Angola/" TargetMode="External"/><Relationship Id="rId17" Type="http://schemas.openxmlformats.org/officeDocument/2006/relationships/hyperlink" Target="https://ria.ru/location_Kenya/" TargetMode="External"/><Relationship Id="rId25" Type="http://schemas.openxmlformats.org/officeDocument/2006/relationships/hyperlink" Target="https://ria.ru/location_Belar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location_Uganda/" TargetMode="External"/><Relationship Id="rId20" Type="http://schemas.openxmlformats.org/officeDocument/2006/relationships/hyperlink" Target="https://ria.ru/location_Azerbajjdzhan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ia.ru/location_Denmark/" TargetMode="External"/><Relationship Id="rId11" Type="http://schemas.openxmlformats.org/officeDocument/2006/relationships/hyperlink" Target="https://ria.ru/location_Mongolia/" TargetMode="External"/><Relationship Id="rId24" Type="http://schemas.openxmlformats.org/officeDocument/2006/relationships/hyperlink" Target="https://ria.ru/location_Abkhazija/" TargetMode="External"/><Relationship Id="rId5" Type="http://schemas.openxmlformats.org/officeDocument/2006/relationships/hyperlink" Target="https://ria.ru/location_New_York_City/" TargetMode="External"/><Relationship Id="rId15" Type="http://schemas.openxmlformats.org/officeDocument/2006/relationships/hyperlink" Target="https://ria.ru/location_Cambodia/" TargetMode="External"/><Relationship Id="rId23" Type="http://schemas.openxmlformats.org/officeDocument/2006/relationships/hyperlink" Target="https://ria.ru/location_Uzbekista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ia.ru/location_SSSR/" TargetMode="External"/><Relationship Id="rId19" Type="http://schemas.openxmlformats.org/officeDocument/2006/relationships/hyperlink" Target="https://ria.ru/location_Arm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location_Sankt_Peterburg/" TargetMode="External"/><Relationship Id="rId14" Type="http://schemas.openxmlformats.org/officeDocument/2006/relationships/hyperlink" Target="https://ria.ru/location_Guinea_Bissau/" TargetMode="External"/><Relationship Id="rId22" Type="http://schemas.openxmlformats.org/officeDocument/2006/relationships/hyperlink" Target="https://ria.ru/location_Moldova/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3</cp:revision>
  <cp:lastPrinted>2025-02-25T02:21:00Z</cp:lastPrinted>
  <dcterms:created xsi:type="dcterms:W3CDTF">2025-02-25T01:58:00Z</dcterms:created>
  <dcterms:modified xsi:type="dcterms:W3CDTF">2025-02-25T04:06:00Z</dcterms:modified>
</cp:coreProperties>
</file>