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A2" w:rsidRDefault="004008A2" w:rsidP="004008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141F1" wp14:editId="200BA04E">
            <wp:extent cx="4894792" cy="2819400"/>
            <wp:effectExtent l="0" t="0" r="1270" b="0"/>
            <wp:docPr id="1" name="Рисунок 1" descr="https://sun9-34.userapi.com/impg/J7SlwY2QQxmzhA48DaS2oE1kkdwsvGu5lumaXA/BTjX4UtHwyA.jpg?size=1000x576&amp;quality=96&amp;sign=897ae4ccab69e99a1ad33d3f6ba64752&amp;c_uniq_tag=XYz5cWD046DeQUHCzPoB65MxPQA-IUF_4c9f4fTR2w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4.userapi.com/impg/J7SlwY2QQxmzhA48DaS2oE1kkdwsvGu5lumaXA/BTjX4UtHwyA.jpg?size=1000x576&amp;quality=96&amp;sign=897ae4ccab69e99a1ad33d3f6ba64752&amp;c_uniq_tag=XYz5cWD046DeQUHCzPoB65MxPQA-IUF_4c9f4fTR2wY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045" cy="282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09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 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году».</w:t>
      </w:r>
    </w:p>
    <w:p w:rsidR="00623D38" w:rsidRPr="00623D38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D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период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 мая (вторник)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иностранные языки (английский, испанский, немецкий, французский);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 мая (среда)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иностранные языки (английский, испанский, немецкий, французский);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 мая (понедельник)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биология, информатика, обществознание, химия;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 мая (четверг)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география, история, физика, химия;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июня (понедельник)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русский язык;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июня (четверг)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математика;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июня (вторник)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география, информатика, обществознание;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 июня (пятница)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биология, информатика, литература, физика.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Резервные дни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 июня (понедельник)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русский язык;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 июня (вторник)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всем учебным предметам (кроме русского языка и математики);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 июня (среда)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всем учебным предметам (кроме русского языка и математики);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 июня (четверг)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математика;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июля (понедельник)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всем учебным предметам;</w:t>
      </w:r>
    </w:p>
    <w:p w:rsidR="004008A2" w:rsidRDefault="00941309" w:rsidP="004008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июля (вторник)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всем учебным предметам;</w:t>
      </w:r>
    </w:p>
    <w:p w:rsidR="004008A2" w:rsidRDefault="004008A2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3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по всем учебным предметам начинается в 10.00 по местному времени.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ОГЭ по литературе, математике, русскому языку составляет 3 часа 55 минут (235 минут); по истории, обществознанию, физике, химии — 3 часа (180 минут); по биологии, географии, информатике — 2 часа 30 минут (150 минут); по иностранным языкам (английский, испанский, немецкий, французский) (письменная часть) — 2 часа (120 минут); по иностранным языкам (английский, испанский, немецкий, французский) (устная часть) — 15 минут.</w:t>
      </w:r>
    </w:p>
    <w:p w:rsidR="004008A2" w:rsidRDefault="00941309" w:rsidP="004008A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использование участниками ОГЭ следующих средств обучения и воспитания по соответствующим учебным предметам:</w:t>
      </w:r>
      <w:bookmarkStart w:id="0" w:name="_GoBack"/>
      <w:bookmarkEnd w:id="0"/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биологии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линейка, не содержащая справочной информации (далее —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ctg</w:t>
      </w:r>
      <w:proofErr w:type="spellEnd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arcsin</w:t>
      </w:r>
      <w:proofErr w:type="spellEnd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arccos</w:t>
      </w:r>
      <w:proofErr w:type="spellEnd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arctg</w:t>
      </w:r>
      <w:proofErr w:type="spellEnd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— непрограммируемый калькулятор);</w:t>
      </w:r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 географии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 иностранным языкам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</w:t>
      </w:r>
      <w:proofErr w:type="spellStart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аудиогарнитура</w:t>
      </w:r>
      <w:proofErr w:type="spellEnd"/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</w:p>
    <w:p w:rsidR="004008A2" w:rsidRDefault="004008A2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941309"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информатике</w:t>
      </w:r>
      <w:r w:rsidR="00941309"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 литературе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 математике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 русскому языку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—орфографический словарь, позволяющий устанавливать нормативное написание слов;</w:t>
      </w:r>
    </w:p>
    <w:p w:rsidR="004008A2" w:rsidRDefault="00941309" w:rsidP="00400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физике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—линейка для построения графиков и схем, непрограммируемый калькулятор; лабораторное оборудование для выполнения экспериментального задания;</w:t>
      </w:r>
    </w:p>
    <w:p w:rsidR="0046735E" w:rsidRPr="00941309" w:rsidRDefault="00941309" w:rsidP="004008A2">
      <w:pPr>
        <w:spacing w:after="0" w:line="240" w:lineRule="auto"/>
        <w:ind w:firstLine="567"/>
        <w:jc w:val="both"/>
        <w:rPr>
          <w:sz w:val="28"/>
          <w:szCs w:val="28"/>
        </w:rPr>
      </w:pP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3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химии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3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sectPr w:rsidR="0046735E" w:rsidRPr="00941309" w:rsidSect="004008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09"/>
    <w:rsid w:val="004008A2"/>
    <w:rsid w:val="0046735E"/>
    <w:rsid w:val="00623D38"/>
    <w:rsid w:val="0094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079"/>
  <w15:chartTrackingRefBased/>
  <w15:docId w15:val="{AD7D6D0C-A76F-471A-833F-C6D89ED3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45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81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Григорьевна Мельник</dc:creator>
  <cp:keywords/>
  <dc:description/>
  <cp:lastModifiedBy>Олеся Григорьевна Мельник</cp:lastModifiedBy>
  <cp:revision>1</cp:revision>
  <dcterms:created xsi:type="dcterms:W3CDTF">2024-01-25T03:28:00Z</dcterms:created>
  <dcterms:modified xsi:type="dcterms:W3CDTF">2024-01-26T01:41:00Z</dcterms:modified>
</cp:coreProperties>
</file>