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DB52" w14:textId="535419EC" w:rsidR="00FC2503" w:rsidRPr="00FC2503" w:rsidRDefault="00FC2503" w:rsidP="00FC2503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FC2503">
        <w:rPr>
          <w:b/>
          <w:i/>
          <w:color w:val="002060"/>
          <w:sz w:val="36"/>
          <w:szCs w:val="36"/>
        </w:rPr>
        <w:t>Всемирный день авиации и космонавтики</w:t>
      </w:r>
    </w:p>
    <w:p w14:paraId="6A236F49" w14:textId="1FF97EC2" w:rsidR="00FC2503" w:rsidRPr="00FC2503" w:rsidRDefault="00FC2503" w:rsidP="00FC2503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>12 апреля весь мир отмечает </w:t>
      </w:r>
      <w:r w:rsidRPr="00FC2503">
        <w:rPr>
          <w:b/>
          <w:bCs/>
          <w:color w:val="000000"/>
          <w:sz w:val="32"/>
          <w:szCs w:val="32"/>
          <w:bdr w:val="none" w:sz="0" w:space="0" w:color="auto" w:frame="1"/>
        </w:rPr>
        <w:t>День авиации и космонавтики</w:t>
      </w:r>
      <w:r w:rsidRPr="00FC2503">
        <w:rPr>
          <w:color w:val="000000"/>
          <w:sz w:val="32"/>
          <w:szCs w:val="32"/>
        </w:rPr>
        <w:t> — памятную дату, посвященную первому полету человека в космос. Это особенный день — день триумфа науки и всех тех, кто сегодня трудится в космической отрасли.</w:t>
      </w:r>
    </w:p>
    <w:p w14:paraId="6C713B8D" w14:textId="10953F4D" w:rsidR="00FC2503" w:rsidRPr="00FC2503" w:rsidRDefault="00FC2503" w:rsidP="00FC2503">
      <w:pPr>
        <w:pStyle w:val="a3"/>
        <w:shd w:val="clear" w:color="auto" w:fill="FBFBFB"/>
        <w:spacing w:before="0" w:beforeAutospacing="0" w:after="195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>Как праздник — День космонавтики — был установлен в Советском Союзе Указом Президиума Верховного Совета СССР от 9 апреля 1962 года, а международный статус получил в 1968 году на конференции Международной авиационной федерации.</w:t>
      </w:r>
    </w:p>
    <w:p w14:paraId="4F068FFA" w14:textId="371D1912" w:rsidR="00FC2503" w:rsidRPr="00FC2503" w:rsidRDefault="00FC2503" w:rsidP="00FC2503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>Кстати, с 2011 года он носит еще одно название — </w:t>
      </w:r>
      <w:r w:rsidRPr="00FC2503">
        <w:rPr>
          <w:b/>
          <w:bCs/>
          <w:color w:val="000000"/>
          <w:sz w:val="32"/>
          <w:szCs w:val="32"/>
          <w:bdr w:val="none" w:sz="0" w:space="0" w:color="auto" w:frame="1"/>
        </w:rPr>
        <w:t>Международный день полета человека в космос</w:t>
      </w:r>
      <w:r w:rsidRPr="00FC2503">
        <w:rPr>
          <w:color w:val="000000"/>
          <w:sz w:val="32"/>
          <w:szCs w:val="32"/>
        </w:rPr>
        <w:t> (</w:t>
      </w:r>
      <w:proofErr w:type="spellStart"/>
      <w:r w:rsidRPr="00FC2503">
        <w:rPr>
          <w:color w:val="000000"/>
          <w:sz w:val="32"/>
          <w:szCs w:val="32"/>
        </w:rPr>
        <w:t>International</w:t>
      </w:r>
      <w:proofErr w:type="spellEnd"/>
      <w:r w:rsidRPr="00FC2503">
        <w:rPr>
          <w:color w:val="000000"/>
          <w:sz w:val="32"/>
          <w:szCs w:val="32"/>
        </w:rPr>
        <w:t xml:space="preserve"> Day </w:t>
      </w:r>
      <w:proofErr w:type="spellStart"/>
      <w:r w:rsidRPr="00FC2503">
        <w:rPr>
          <w:color w:val="000000"/>
          <w:sz w:val="32"/>
          <w:szCs w:val="32"/>
        </w:rPr>
        <w:t>of</w:t>
      </w:r>
      <w:proofErr w:type="spellEnd"/>
      <w:r w:rsidRPr="00FC2503">
        <w:rPr>
          <w:color w:val="000000"/>
          <w:sz w:val="32"/>
          <w:szCs w:val="32"/>
        </w:rPr>
        <w:t xml:space="preserve"> </w:t>
      </w:r>
      <w:proofErr w:type="spellStart"/>
      <w:r w:rsidRPr="00FC2503">
        <w:rPr>
          <w:color w:val="000000"/>
          <w:sz w:val="32"/>
          <w:szCs w:val="32"/>
        </w:rPr>
        <w:t>Human</w:t>
      </w:r>
      <w:proofErr w:type="spellEnd"/>
      <w:r w:rsidRPr="00FC2503">
        <w:rPr>
          <w:color w:val="000000"/>
          <w:sz w:val="32"/>
          <w:szCs w:val="32"/>
        </w:rPr>
        <w:t xml:space="preserve"> </w:t>
      </w:r>
      <w:proofErr w:type="spellStart"/>
      <w:r w:rsidRPr="00FC2503">
        <w:rPr>
          <w:color w:val="000000"/>
          <w:sz w:val="32"/>
          <w:szCs w:val="32"/>
        </w:rPr>
        <w:t>Space</w:t>
      </w:r>
      <w:proofErr w:type="spellEnd"/>
      <w:r w:rsidRPr="00FC2503">
        <w:rPr>
          <w:color w:val="000000"/>
          <w:sz w:val="32"/>
          <w:szCs w:val="32"/>
        </w:rPr>
        <w:t xml:space="preserve"> </w:t>
      </w:r>
      <w:proofErr w:type="spellStart"/>
      <w:r w:rsidRPr="00FC2503">
        <w:rPr>
          <w:color w:val="000000"/>
          <w:sz w:val="32"/>
          <w:szCs w:val="32"/>
        </w:rPr>
        <w:t>Flight</w:t>
      </w:r>
      <w:proofErr w:type="spellEnd"/>
      <w:r w:rsidRPr="00FC2503">
        <w:rPr>
          <w:color w:val="000000"/>
          <w:sz w:val="32"/>
          <w:szCs w:val="32"/>
        </w:rPr>
        <w:t>). О чем 7 апреля 2011 года на специальном пленарном заседании Генеральной Ассамблеи ООН, по инициативе России, была принята официальная резолюция № A/RES/65/271, по случаю 50-летия первого шага в деле освоения космического пространства. Соавторами этой резолюции стали свыше 60 государств.</w:t>
      </w:r>
    </w:p>
    <w:p w14:paraId="33309A56" w14:textId="781CE0C0" w:rsidR="00FC2503" w:rsidRPr="00FC2503" w:rsidRDefault="00FC2503" w:rsidP="00FC2503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>12 апреля 1961 года гражданин Советского Союза старший лейтенант </w:t>
      </w:r>
      <w:hyperlink r:id="rId4" w:history="1">
        <w:r w:rsidRPr="00FC2503">
          <w:rPr>
            <w:rStyle w:val="a4"/>
            <w:color w:val="288213"/>
            <w:sz w:val="32"/>
            <w:szCs w:val="32"/>
            <w:u w:val="none"/>
            <w:bdr w:val="none" w:sz="0" w:space="0" w:color="auto" w:frame="1"/>
          </w:rPr>
          <w:t>Ю.А. Гагарин</w:t>
        </w:r>
      </w:hyperlink>
      <w:r w:rsidRPr="00FC2503">
        <w:rPr>
          <w:color w:val="000000"/>
          <w:sz w:val="32"/>
          <w:szCs w:val="32"/>
        </w:rPr>
        <w:t> на космическом корабле «Восток» </w:t>
      </w:r>
      <w:hyperlink r:id="rId5" w:history="1">
        <w:r w:rsidRPr="00FC2503">
          <w:rPr>
            <w:rStyle w:val="a4"/>
            <w:color w:val="288213"/>
            <w:sz w:val="32"/>
            <w:szCs w:val="32"/>
            <w:u w:val="none"/>
            <w:bdr w:val="none" w:sz="0" w:space="0" w:color="auto" w:frame="1"/>
          </w:rPr>
          <w:t>впервые в мире совершил орбитальный облет Земли</w:t>
        </w:r>
      </w:hyperlink>
      <w:r w:rsidRPr="00FC2503">
        <w:rPr>
          <w:color w:val="000000"/>
          <w:sz w:val="32"/>
          <w:szCs w:val="32"/>
        </w:rPr>
        <w:t>, открыв эпоху пилотируемых космических полетов.</w:t>
      </w:r>
    </w:p>
    <w:p w14:paraId="6A9DAA5C" w14:textId="2D3D6769" w:rsidR="00FC2503" w:rsidRPr="00FC2503" w:rsidRDefault="00FC2503" w:rsidP="00FC2503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    </w:t>
      </w:r>
      <w:r w:rsidRPr="00FC2503">
        <w:rPr>
          <w:b/>
          <w:bCs/>
          <w:color w:val="000000"/>
          <w:sz w:val="32"/>
          <w:szCs w:val="32"/>
          <w:bdr w:val="none" w:sz="0" w:space="0" w:color="auto" w:frame="1"/>
        </w:rPr>
        <w:t>Полет, длившийся всего 108 минут,</w:t>
      </w:r>
      <w:r w:rsidRPr="00FC2503">
        <w:rPr>
          <w:color w:val="000000"/>
          <w:sz w:val="32"/>
          <w:szCs w:val="32"/>
        </w:rPr>
        <w:t> стал мощным прорывом в освоении космоса. Имя Юрия Гагарина стало широко известно в мире, а сам первый космонавт досрочно получил звание майора и звание Героя Советского Союза.</w:t>
      </w:r>
    </w:p>
    <w:p w14:paraId="3D9D7273" w14:textId="49F4989D" w:rsidR="00FC2503" w:rsidRPr="00FC2503" w:rsidRDefault="00FC2503" w:rsidP="00FC2503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>Как известно, прежде чем в космический корабль сел человек, в полет были отправлены четвероногие друзья человека. В августе 1960 года советский космический корабль с собаками Белкой и Стрелкой на борту </w:t>
      </w:r>
      <w:hyperlink r:id="rId6" w:history="1">
        <w:r w:rsidRPr="00FC2503">
          <w:rPr>
            <w:rStyle w:val="a4"/>
            <w:color w:val="288213"/>
            <w:sz w:val="32"/>
            <w:szCs w:val="32"/>
            <w:u w:val="none"/>
            <w:bdr w:val="none" w:sz="0" w:space="0" w:color="auto" w:frame="1"/>
          </w:rPr>
          <w:t>совершил суточный полет</w:t>
        </w:r>
      </w:hyperlink>
      <w:r w:rsidRPr="00FC2503">
        <w:rPr>
          <w:color w:val="000000"/>
          <w:sz w:val="32"/>
          <w:szCs w:val="32"/>
        </w:rPr>
        <w:t> с возвращением на Землю.</w:t>
      </w:r>
      <w:bookmarkStart w:id="0" w:name="_GoBack"/>
      <w:bookmarkEnd w:id="0"/>
    </w:p>
    <w:p w14:paraId="5C3C7640" w14:textId="77777777" w:rsidR="00FC2503" w:rsidRPr="00FC2503" w:rsidRDefault="00FC2503" w:rsidP="00FC2503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hyperlink r:id="rId7" w:history="1">
        <w:r w:rsidRPr="00FC2503">
          <w:rPr>
            <w:rStyle w:val="a4"/>
            <w:color w:val="288213"/>
            <w:sz w:val="32"/>
            <w:szCs w:val="32"/>
            <w:u w:val="none"/>
            <w:bdr w:val="none" w:sz="0" w:space="0" w:color="auto" w:frame="1"/>
          </w:rPr>
          <w:t>Первый в истории космонавтики международный полет</w:t>
        </w:r>
      </w:hyperlink>
      <w:r w:rsidRPr="00FC2503">
        <w:rPr>
          <w:color w:val="000000"/>
          <w:sz w:val="32"/>
          <w:szCs w:val="32"/>
        </w:rPr>
        <w:t> состоялся летом 1975 года — первопроходчиками были советский корабль «Союз-19» и американский корабль «Аполлон».</w:t>
      </w:r>
    </w:p>
    <w:p w14:paraId="1691523D" w14:textId="49229359" w:rsidR="00FC2503" w:rsidRPr="00FC2503" w:rsidRDefault="00FC2503" w:rsidP="00FC2503">
      <w:pPr>
        <w:pStyle w:val="a3"/>
        <w:shd w:val="clear" w:color="auto" w:fill="FBFBFB"/>
        <w:spacing w:before="0" w:beforeAutospacing="0" w:after="195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>Вступив в 21 век, мы видим поразительные успехи космической техники — вокруг Земли обращаются десятки тысяч спутников, космические аппараты совершили посадку на Луну, привезя оттуда образцы грунта. Впоследствии на Марс и Венеру опускались автоматические зонды, несколько космических аппаратов покинули пределы Солнечной Системы и несут на себе послания Внеземным Цивилизациям.</w:t>
      </w:r>
    </w:p>
    <w:p w14:paraId="600CB198" w14:textId="347561AF" w:rsidR="00FC2503" w:rsidRPr="00FC2503" w:rsidRDefault="00FC2503" w:rsidP="00FC2503">
      <w:pPr>
        <w:pStyle w:val="a3"/>
        <w:shd w:val="clear" w:color="auto" w:fill="FBFBFB"/>
        <w:spacing w:before="0" w:beforeAutospacing="0" w:after="195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 xml:space="preserve">Поэтому провозглашая этот праздник — Международный день полета человека в космос — Генеральная Ассамблея ООН выразила глубокую убежденность «в общей заинтересованности человечества в содействии </w:t>
      </w:r>
      <w:r w:rsidRPr="00FC2503">
        <w:rPr>
          <w:color w:val="000000"/>
          <w:sz w:val="32"/>
          <w:szCs w:val="32"/>
        </w:rPr>
        <w:lastRenderedPageBreak/>
        <w:t>исследованию и использованию космического пространства, являющегося достоянием всего человечества, в мирных целях, в расширении масштабов этой деятельности и в продолжении усилий по обеспечению всем государствам возможности пользоваться связанными с этим выгодами».</w:t>
      </w:r>
    </w:p>
    <w:p w14:paraId="62060057" w14:textId="4E757786" w:rsidR="00FC2503" w:rsidRDefault="00FC2503" w:rsidP="00FC2503">
      <w:pPr>
        <w:pStyle w:val="a3"/>
        <w:shd w:val="clear" w:color="auto" w:fill="FBFBFB"/>
        <w:spacing w:before="0" w:beforeAutospacing="0" w:after="195" w:afterAutospacing="0"/>
        <w:jc w:val="both"/>
        <w:textAlignment w:val="baseline"/>
        <w:rPr>
          <w:color w:val="000000"/>
          <w:sz w:val="32"/>
          <w:szCs w:val="32"/>
        </w:rPr>
      </w:pPr>
      <w:r w:rsidRPr="00FC2503">
        <w:rPr>
          <w:color w:val="000000"/>
          <w:sz w:val="32"/>
          <w:szCs w:val="32"/>
        </w:rPr>
        <w:t xml:space="preserve">     </w:t>
      </w:r>
      <w:r w:rsidRPr="00FC2503">
        <w:rPr>
          <w:color w:val="000000"/>
          <w:sz w:val="32"/>
          <w:szCs w:val="32"/>
        </w:rPr>
        <w:t>Сам же праздник было рекомендовано отмечать на международном уровне ежегодно 12 апреля в ознаменование начала космической эры для человечества, вновь подтверждая важный вклад космической науки и техники в достижение целей устойчивого развития и повышение благосостояния государств и народов, а также в обеспечение реализации их стремления сохранить космическое пространство для мирных целей.</w:t>
      </w:r>
    </w:p>
    <w:p w14:paraId="0B772301" w14:textId="7486903D" w:rsidR="00FC2503" w:rsidRDefault="00FC2503" w:rsidP="00FC2503">
      <w:pPr>
        <w:pStyle w:val="a3"/>
        <w:shd w:val="clear" w:color="auto" w:fill="FBFBFB"/>
        <w:spacing w:before="0" w:beforeAutospacing="0" w:after="195" w:afterAutospacing="0"/>
        <w:jc w:val="both"/>
        <w:textAlignment w:val="baseline"/>
        <w:rPr>
          <w:color w:val="000000"/>
          <w:sz w:val="32"/>
          <w:szCs w:val="32"/>
        </w:rPr>
      </w:pPr>
    </w:p>
    <w:p w14:paraId="69585ACF" w14:textId="77777777" w:rsidR="00FC2503" w:rsidRPr="00FC2503" w:rsidRDefault="00FC2503" w:rsidP="00FC2503">
      <w:pPr>
        <w:pStyle w:val="a3"/>
        <w:shd w:val="clear" w:color="auto" w:fill="FBFBFB"/>
        <w:spacing w:before="0" w:beforeAutospacing="0" w:after="195" w:afterAutospacing="0"/>
        <w:jc w:val="both"/>
        <w:textAlignment w:val="baseline"/>
        <w:rPr>
          <w:color w:val="000000"/>
          <w:sz w:val="32"/>
          <w:szCs w:val="32"/>
        </w:rPr>
      </w:pPr>
    </w:p>
    <w:p w14:paraId="32189857" w14:textId="78AC9FCB" w:rsidR="00983122" w:rsidRPr="00FC2503" w:rsidRDefault="00FC2503" w:rsidP="00FC25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D48290F" wp14:editId="63380891">
            <wp:extent cx="6645910" cy="4147048"/>
            <wp:effectExtent l="0" t="0" r="2540" b="6350"/>
            <wp:docPr id="1" name="Рисунок 1" descr="https://www.calend.ru/img/Articles/2024/36276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lend.ru/img/Articles/2024/362763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122" w:rsidRPr="00FC2503" w:rsidSect="00FC2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22"/>
    <w:rsid w:val="00983122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55C"/>
  <w15:chartTrackingRefBased/>
  <w15:docId w15:val="{4C6BCD6F-6D26-481E-9831-B2B63E9F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5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calend.ru/events/23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events/2328/" TargetMode="External"/><Relationship Id="rId5" Type="http://schemas.openxmlformats.org/officeDocument/2006/relationships/hyperlink" Target="https://www.calend.ru/events/498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lend.ru/persons/181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cp:lastPrinted>2025-02-25T03:13:00Z</cp:lastPrinted>
  <dcterms:created xsi:type="dcterms:W3CDTF">2025-02-25T03:07:00Z</dcterms:created>
  <dcterms:modified xsi:type="dcterms:W3CDTF">2025-02-25T03:14:00Z</dcterms:modified>
</cp:coreProperties>
</file>